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6B" w:rsidRPr="00076612" w:rsidRDefault="00AD7F6B" w:rsidP="00AD7F6B">
      <w:pPr>
        <w:pStyle w:val="Prrafobsico"/>
        <w:suppressAutoHyphens/>
        <w:ind w:left="2381"/>
        <w:rPr>
          <w:rStyle w:val="subttulos"/>
          <w:rFonts w:ascii="Calibri" w:hAnsi="Calibri" w:cs="Calibri"/>
          <w:sz w:val="30"/>
          <w:szCs w:val="30"/>
        </w:rPr>
      </w:pPr>
      <w:r w:rsidRPr="00076612">
        <w:rPr>
          <w:rFonts w:ascii="Calibri" w:hAnsi="Calibri" w:cs="Calibri"/>
          <w:b/>
          <w:bCs/>
          <w:noProof/>
          <w:color w:val="686157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-147955</wp:posOffset>
                </wp:positionV>
                <wp:extent cx="1323975" cy="17240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F6B" w:rsidRPr="00AD7F6B" w:rsidRDefault="00AD7F6B" w:rsidP="00AD7F6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Portada de la obra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2.6pt;margin-top:-11.65pt;width:104.25pt;height:13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" fillcolor="#5b9bd5 [3204]" strokecolor="#1f4d78 [1604]" strokeweight="1pt">
                <v:textbox>
                  <w:txbxContent>
                    <w:p w:rsidR="00AD7F6B" w:rsidRPr="00AD7F6B" w:rsidRDefault="00AD7F6B" w:rsidP="00AD7F6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Portada de la obra</w:t>
                      </w:r>
                    </w:p>
                  </w:txbxContent>
                </v:textbox>
              </v:rect>
            </w:pict>
          </mc:Fallback>
        </mc:AlternateContent>
      </w:r>
      <w:r w:rsidRPr="00076612">
        <w:rPr>
          <w:rStyle w:val="subttulos"/>
          <w:rFonts w:ascii="Calibri" w:hAnsi="Calibri" w:cs="Calibri"/>
          <w:sz w:val="30"/>
          <w:szCs w:val="30"/>
        </w:rPr>
        <w:t xml:space="preserve">Reseña de la obra XXXX, Ed. XXX, País, año, </w:t>
      </w:r>
      <w:proofErr w:type="gramStart"/>
      <w:r w:rsidRPr="00076612">
        <w:rPr>
          <w:rStyle w:val="subttulos"/>
          <w:rFonts w:ascii="Calibri" w:hAnsi="Calibri" w:cs="Calibri"/>
          <w:sz w:val="30"/>
          <w:szCs w:val="30"/>
        </w:rPr>
        <w:t>xxx  páginas</w:t>
      </w:r>
      <w:proofErr w:type="gramEnd"/>
    </w:p>
    <w:p w:rsidR="009F539B" w:rsidRPr="00076612" w:rsidRDefault="00AD7F6B" w:rsidP="00AD7F6B">
      <w:pPr>
        <w:pStyle w:val="Prrafobsico"/>
        <w:suppressAutoHyphens/>
        <w:ind w:left="2381"/>
        <w:rPr>
          <w:rStyle w:val="subttulos"/>
          <w:sz w:val="30"/>
          <w:szCs w:val="30"/>
        </w:rPr>
      </w:pPr>
      <w:r w:rsidRPr="00076612">
        <w:rPr>
          <w:rStyle w:val="subttulos"/>
          <w:rFonts w:ascii="Calibri" w:hAnsi="Calibri" w:cs="Calibri"/>
          <w:sz w:val="30"/>
          <w:szCs w:val="30"/>
        </w:rPr>
        <w:t>ISBN: xxx</w:t>
      </w:r>
    </w:p>
    <w:p w:rsidR="00AD7F6B" w:rsidRPr="00076612" w:rsidRDefault="00AD7F6B" w:rsidP="00AD7F6B">
      <w:pPr>
        <w:suppressAutoHyphens/>
        <w:autoSpaceDE w:val="0"/>
        <w:autoSpaceDN w:val="0"/>
        <w:adjustRightInd w:val="0"/>
        <w:spacing w:after="0" w:line="288" w:lineRule="auto"/>
        <w:ind w:left="2381"/>
        <w:textAlignment w:val="center"/>
        <w:rPr>
          <w:rFonts w:ascii="Calibri" w:hAnsi="Calibri" w:cs="Calibri"/>
          <w:color w:val="686157"/>
          <w:lang w:val="es-ES_tradnl"/>
        </w:rPr>
      </w:pPr>
      <w:r w:rsidRPr="00076612">
        <w:rPr>
          <w:rFonts w:ascii="Calibri" w:hAnsi="Calibri" w:cs="Calibri"/>
          <w:color w:val="686157"/>
          <w:lang w:val="es-ES_tradnl"/>
        </w:rPr>
        <w:t xml:space="preserve">Autor, Autor y Autor </w:t>
      </w:r>
    </w:p>
    <w:p w:rsidR="00AD7F6B" w:rsidRPr="00076612" w:rsidRDefault="00AD7F6B" w:rsidP="00AD7F6B">
      <w:pPr>
        <w:suppressAutoHyphens/>
        <w:autoSpaceDE w:val="0"/>
        <w:autoSpaceDN w:val="0"/>
        <w:adjustRightInd w:val="0"/>
        <w:spacing w:after="0" w:line="288" w:lineRule="auto"/>
        <w:ind w:left="2381"/>
        <w:textAlignment w:val="center"/>
        <w:rPr>
          <w:rFonts w:ascii="Calibri" w:hAnsi="Calibri" w:cs="Calibri"/>
          <w:color w:val="686157"/>
          <w:lang w:val="es-ES_tradnl"/>
        </w:rPr>
      </w:pPr>
      <w:r w:rsidRPr="00076612">
        <w:rPr>
          <w:rFonts w:ascii="Calibri" w:hAnsi="Calibri" w:cs="Calibri"/>
          <w:color w:val="686157"/>
          <w:lang w:val="es-ES_tradnl"/>
        </w:rPr>
        <w:t xml:space="preserve">Institución a la que pertenece, e-mail: </w:t>
      </w:r>
      <w:proofErr w:type="spellStart"/>
      <w:r w:rsidRPr="00076612">
        <w:rPr>
          <w:rFonts w:ascii="Calibri" w:hAnsi="Calibri" w:cs="Calibri"/>
          <w:color w:val="686157"/>
          <w:lang w:val="es-ES_tradnl"/>
        </w:rPr>
        <w:t>xxxx</w:t>
      </w:r>
      <w:r w:rsidRPr="00076612">
        <w:rPr>
          <w:rFonts w:ascii="Calibri" w:hAnsi="Calibri" w:cs="Calibri"/>
          <w:color w:val="686157"/>
          <w:u w:val="thick"/>
          <w:lang w:val="es-ES_tradnl"/>
        </w:rPr>
        <w:t>@xxx</w:t>
      </w:r>
      <w:proofErr w:type="spellEnd"/>
      <w:r w:rsidRPr="00076612">
        <w:rPr>
          <w:rFonts w:ascii="Calibri" w:hAnsi="Calibri" w:cs="Calibri"/>
          <w:color w:val="686157"/>
          <w:lang w:val="es-ES_tradnl"/>
        </w:rPr>
        <w:t xml:space="preserve"> </w:t>
      </w:r>
    </w:p>
    <w:p w:rsidR="00AD7F6B" w:rsidRPr="00076612" w:rsidRDefault="00AD7F6B" w:rsidP="00AD7F6B">
      <w:pPr>
        <w:pStyle w:val="Prrafobsico"/>
        <w:suppressAutoHyphens/>
        <w:ind w:left="2381"/>
        <w:rPr>
          <w:rFonts w:ascii="Calibri" w:hAnsi="Calibri" w:cs="Calibri"/>
          <w:color w:val="686157"/>
          <w:sz w:val="22"/>
          <w:szCs w:val="22"/>
        </w:rPr>
      </w:pPr>
      <w:r w:rsidRPr="00076612">
        <w:rPr>
          <w:rFonts w:ascii="Calibri" w:hAnsi="Calibri" w:cs="Calibri"/>
          <w:color w:val="686157"/>
          <w:sz w:val="22"/>
          <w:szCs w:val="22"/>
        </w:rPr>
        <w:t>Ciudad - País.</w:t>
      </w:r>
    </w:p>
    <w:p w:rsidR="00076612" w:rsidRDefault="00076612" w:rsidP="00AD7F6B">
      <w:pPr>
        <w:pStyle w:val="Prrafobsico"/>
        <w:suppressAutoHyphens/>
        <w:ind w:left="2381"/>
        <w:rPr>
          <w:rFonts w:ascii="Swis721 BT" w:hAnsi="Swis721 BT" w:cs="Swis721 BT"/>
          <w:color w:val="686157"/>
          <w:sz w:val="20"/>
          <w:szCs w:val="20"/>
        </w:rPr>
      </w:pPr>
    </w:p>
    <w:p w:rsidR="00AD7F6B" w:rsidRDefault="00AD7F6B" w:rsidP="00AD7F6B">
      <w:pPr>
        <w:pStyle w:val="Prrafobsico"/>
        <w:suppressAutoHyphens/>
        <w:ind w:left="2381"/>
        <w:rPr>
          <w:rFonts w:ascii="Swis721 BT" w:hAnsi="Swis721 BT" w:cs="Swis721 BT"/>
          <w:color w:val="686157"/>
          <w:sz w:val="20"/>
          <w:szCs w:val="20"/>
        </w:rPr>
      </w:pPr>
    </w:p>
    <w:p w:rsidR="00AD7F6B" w:rsidRPr="00076612" w:rsidRDefault="00AD7F6B" w:rsidP="00AD7F6B">
      <w:p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686157"/>
          <w:lang w:val="es-ES_tradnl"/>
        </w:rPr>
      </w:pPr>
      <w:r w:rsidRPr="00076612">
        <w:rPr>
          <w:rFonts w:ascii="Calibri" w:hAnsi="Calibri" w:cs="Calibri"/>
          <w:color w:val="686157"/>
          <w:lang w:val="es-ES_tradnl"/>
        </w:rPr>
        <w:t xml:space="preserve">Fecha de recepción: xx de xxx de </w:t>
      </w:r>
      <w:proofErr w:type="spellStart"/>
      <w:r w:rsidRPr="00076612">
        <w:rPr>
          <w:rFonts w:ascii="Calibri" w:hAnsi="Calibri" w:cs="Calibri"/>
          <w:color w:val="686157"/>
          <w:lang w:val="es-ES_tradnl"/>
        </w:rPr>
        <w:t>xxxx</w:t>
      </w:r>
      <w:proofErr w:type="spellEnd"/>
      <w:r w:rsidRPr="00076612">
        <w:rPr>
          <w:rFonts w:ascii="Calibri" w:hAnsi="Calibri" w:cs="Calibri"/>
          <w:color w:val="686157"/>
          <w:lang w:val="es-ES_tradnl"/>
        </w:rPr>
        <w:tab/>
      </w:r>
      <w:r w:rsidRPr="00076612">
        <w:rPr>
          <w:rFonts w:ascii="Calibri" w:hAnsi="Calibri" w:cs="Calibri"/>
          <w:color w:val="686157"/>
          <w:lang w:val="es-ES_tradnl"/>
        </w:rPr>
        <w:tab/>
        <w:t xml:space="preserve">Fecha de aprobación: xx de xxx de </w:t>
      </w:r>
      <w:proofErr w:type="spellStart"/>
      <w:r w:rsidRPr="00076612">
        <w:rPr>
          <w:rFonts w:ascii="Calibri" w:hAnsi="Calibri" w:cs="Calibri"/>
          <w:color w:val="686157"/>
          <w:lang w:val="es-ES_tradnl"/>
        </w:rPr>
        <w:t>xxxx</w:t>
      </w:r>
      <w:proofErr w:type="spellEnd"/>
    </w:p>
    <w:p w:rsidR="006E71B0" w:rsidRPr="00AD7F6B" w:rsidRDefault="006E71B0" w:rsidP="00AD7F6B">
      <w:pPr>
        <w:autoSpaceDE w:val="0"/>
        <w:autoSpaceDN w:val="0"/>
        <w:adjustRightInd w:val="0"/>
        <w:spacing w:after="0" w:line="288" w:lineRule="auto"/>
        <w:textAlignment w:val="center"/>
        <w:rPr>
          <w:rFonts w:ascii="Swis721 BT" w:hAnsi="Swis721 BT" w:cs="Swis721 BT"/>
          <w:color w:val="686157"/>
          <w:lang w:val="es-ES_tradnl"/>
        </w:rPr>
      </w:pPr>
      <w:r>
        <w:rPr>
          <w:rFonts w:ascii="Swis721 BT" w:hAnsi="Swis721 BT" w:cs="Swis721 BT"/>
          <w:color w:val="686157"/>
          <w:sz w:val="20"/>
          <w:szCs w:val="20"/>
          <w:lang w:val="es-ES_tradnl"/>
        </w:rPr>
        <w:t>__________________________________________________________________________________________</w:t>
      </w:r>
    </w:p>
    <w:p w:rsidR="00AD7F6B" w:rsidRPr="00AD7F6B" w:rsidRDefault="00AD7F6B" w:rsidP="00AD7F6B">
      <w:pPr>
        <w:pStyle w:val="Prrafobsico"/>
        <w:suppressAutoHyphens/>
        <w:ind w:left="2381"/>
        <w:rPr>
          <w:b/>
          <w:color w:val="BC945B"/>
        </w:rPr>
      </w:pPr>
    </w:p>
    <w:p w:rsidR="006E71B0" w:rsidRPr="00076612" w:rsidRDefault="006E71B0" w:rsidP="006E71B0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686157"/>
          <w:sz w:val="24"/>
          <w:szCs w:val="24"/>
          <w:lang w:val="es-ES_tradnl"/>
        </w:rPr>
      </w:pPr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Os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Catquitudam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demus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niribus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estrum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orum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redeata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teroximus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oporaequos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orbit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Veristem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tem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peri,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signaricae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trat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vili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sules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aucta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modius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?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Quosus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que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quemplis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nonvehenin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vemque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eroximiliam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sta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rem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poraeti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ampraveri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fors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aurnis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faceper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ili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practe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hostrae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quam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efecere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dius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quam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es res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auc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ta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quam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Sere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Catuam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pos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nonsus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que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maximun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tilique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remus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hilnes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hocam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Satum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nultu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quius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cepse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ceris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. Fui te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comnihi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ngulostra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renimil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usciame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nihili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in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dium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prariconsi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sum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ignoxim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orebatiura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sedis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publi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publibu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nclestebatum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peris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aucibus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servitium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furs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pordius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sena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factuid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ieniuro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terfex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movercem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adhuit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muro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nisquem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se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achum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ut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publium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omnemusquam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fuium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pra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Sernium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res de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actuspi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ocultusquis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.</w:t>
      </w:r>
    </w:p>
    <w:p w:rsidR="006E71B0" w:rsidRPr="00076612" w:rsidRDefault="006E71B0" w:rsidP="006E71B0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libri" w:hAnsi="Calibri" w:cs="Calibri"/>
          <w:color w:val="686157"/>
          <w:sz w:val="24"/>
          <w:szCs w:val="24"/>
          <w:lang w:val="es-ES_tradnl"/>
        </w:rPr>
      </w:pPr>
    </w:p>
    <w:p w:rsidR="006E71B0" w:rsidRPr="00076612" w:rsidRDefault="006E71B0" w:rsidP="006E71B0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libri" w:hAnsi="Calibri" w:cs="Calibri"/>
          <w:color w:val="686157"/>
          <w:sz w:val="24"/>
          <w:szCs w:val="24"/>
        </w:rPr>
      </w:pP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Solin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Ehem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que in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sulius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Etratum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pos cris;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nosulto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inum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auderi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catissusque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nondum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vere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ut L.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Catus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ficiist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erterce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psendamprio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etoraet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isse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se,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quam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fatifeconsus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sum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ilissum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prati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utur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ununcle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rfesilicus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hae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nos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cupernit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maiorbita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se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fici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Serfex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mo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hos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mo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estractum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orum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mac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inim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hora pos ve,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conduc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restemument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retrum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me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inte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fuite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egerem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in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hil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te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dem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testraecum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fori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se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menisse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niquam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sus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prae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cla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diente,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numus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hicasto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rtastri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quoditus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prorio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sulicaet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pro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comnente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temusque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iae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quam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audem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tur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untebut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vir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quam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tem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auci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potanum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publii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poptis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entem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cupplici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inu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qua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intraelles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? </w:t>
      </w:r>
      <w:r w:rsidRPr="00076612">
        <w:rPr>
          <w:rFonts w:ascii="Calibri" w:hAnsi="Calibri" w:cs="Calibri"/>
          <w:color w:val="686157"/>
          <w:sz w:val="24"/>
          <w:szCs w:val="24"/>
        </w:rPr>
        <w:t xml:space="preserve">Nam ta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nost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noves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remurortis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enam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se tam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Palem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oculibus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huit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Quostemolum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potiortudet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?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Ahalies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C.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Veri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morum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in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si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facerum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pat</w:t>
      </w:r>
    </w:p>
    <w:p w:rsidR="00AD7F6B" w:rsidRPr="006E71B0" w:rsidRDefault="006E71B0" w:rsidP="009F539B">
      <w:pPr>
        <w:pStyle w:val="Prrafobsico"/>
        <w:jc w:val="right"/>
        <w:rPr>
          <w:rStyle w:val="textogeneral"/>
          <w:color w:val="BC945B"/>
          <w:sz w:val="22"/>
          <w:szCs w:val="22"/>
          <w:lang w:val="en-US"/>
        </w:rPr>
      </w:pPr>
      <w:r w:rsidRPr="006E71B0">
        <w:rPr>
          <w:rFonts w:ascii="Swis721 BT" w:hAnsi="Swis721 BT" w:cs="Swis721 BT"/>
          <w:color w:val="686157"/>
          <w:sz w:val="20"/>
          <w:szCs w:val="20"/>
          <w:lang w:val="en-US"/>
        </w:rPr>
        <w:t>__________________________________________________________________________________________</w:t>
      </w:r>
    </w:p>
    <w:p w:rsidR="009F539B" w:rsidRPr="006E71B0" w:rsidRDefault="009F539B" w:rsidP="009F539B">
      <w:pPr>
        <w:pStyle w:val="Prrafobsico"/>
        <w:jc w:val="right"/>
        <w:rPr>
          <w:rStyle w:val="textogeneral"/>
          <w:color w:val="BC945B"/>
          <w:sz w:val="22"/>
          <w:szCs w:val="22"/>
          <w:lang w:val="en-US"/>
        </w:rPr>
      </w:pPr>
    </w:p>
    <w:p w:rsidR="006E71B0" w:rsidRDefault="006E71B0" w:rsidP="006E71B0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Swis721 BT" w:hAnsi="Swis721 BT" w:cs="Swis721 BT"/>
          <w:color w:val="686157"/>
          <w:sz w:val="24"/>
          <w:szCs w:val="24"/>
        </w:rPr>
        <w:sectPr w:rsidR="006E71B0" w:rsidSect="006E71B0">
          <w:headerReference w:type="default" r:id="rId6"/>
          <w:footerReference w:type="default" r:id="rId7"/>
          <w:pgSz w:w="11906" w:h="16838"/>
          <w:pgMar w:top="1418" w:right="1418" w:bottom="1418" w:left="1418" w:header="720" w:footer="720" w:gutter="0"/>
          <w:cols w:space="720"/>
          <w:noEndnote/>
        </w:sectPr>
      </w:pPr>
    </w:p>
    <w:p w:rsidR="006E71B0" w:rsidRPr="00076612" w:rsidRDefault="006E71B0" w:rsidP="006E71B0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686157"/>
          <w:sz w:val="24"/>
          <w:szCs w:val="24"/>
        </w:rPr>
      </w:pP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lastRenderedPageBreak/>
        <w:t>Solin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num.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Ehem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que in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sulius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Etratum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pos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cris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;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nosulto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inum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auderi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catissusque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nondum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vere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ut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L.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Catus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ficiist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erterce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psendamprio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etoraet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isse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se, quam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fatifeconsus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sum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ilissum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prati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utur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ununcle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rfesilicus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hae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nos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cupernit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maiorbita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se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fici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Serfex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mo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hos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mo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estractum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orum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mac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inim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hora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pos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ve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lastRenderedPageBreak/>
        <w:t>conduc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restemument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retrum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me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inte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fuite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egerem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in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hil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te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dem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testraecum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fori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se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menisse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niquam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sus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prae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cla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diente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numus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hicasto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rtastri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quoditus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prorio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sulicaet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pro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comnente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temusque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iae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quam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audem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tur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untebut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vir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quam tem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auci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potanum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publii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poptis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entem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cupplici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inu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qua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intraelles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? Nam ta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nost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noves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lastRenderedPageBreak/>
        <w:t>remurortis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enam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se tam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Palem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oculibus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huit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Quostemolum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potiortudet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?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Ahalies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C.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Veri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morum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in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si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facerum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patorum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prionstod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C. Ma,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quiteri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ssigitare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cridemus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estrum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acerdius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sedo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fac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tussoltors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omplia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inatuus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Solto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tantum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deris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erfenium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priae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arehebulvit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Cas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occiactus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omnemus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vest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fecrit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usse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entem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re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facchui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umendactator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atum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me pro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virisquam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ompostris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?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quem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comaximus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nota, que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fatus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in ta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pervitum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aut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vivenati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consuliisqua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caes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co tam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aucondiu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!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Giticae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nonsuam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det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crestic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ionsulis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publi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is,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sil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ca L.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Ductuus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C.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Occhi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ublinatustro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probsen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diusce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anum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publin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destimorbit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C.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cena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vitilicis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? Do, Cat, non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hostemquam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temus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commorunum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aucivictus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C.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Ris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publintil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hiliquid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publius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ommoerc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erebatus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co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inares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Catuis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;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nonsuliu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sernius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perfirt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ellarei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pestrit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>.</w:t>
      </w:r>
    </w:p>
    <w:p w:rsidR="006E71B0" w:rsidRPr="00076612" w:rsidRDefault="006E71B0" w:rsidP="006E71B0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libri" w:hAnsi="Calibri" w:cs="Calibri"/>
          <w:color w:val="686157"/>
          <w:sz w:val="24"/>
          <w:szCs w:val="24"/>
        </w:rPr>
      </w:pP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Egerissin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victus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horsules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ad furs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vit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quide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aus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essules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orum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sestem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diemei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poporum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sendam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consulestem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is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eter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quam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nostrae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ati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cum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pessenterei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iamdienate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movivitis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et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etrarbit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>.</w:t>
      </w:r>
    </w:p>
    <w:p w:rsidR="006E71B0" w:rsidRPr="00076612" w:rsidRDefault="006E71B0" w:rsidP="006E71B0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libri" w:hAnsi="Calibri" w:cs="Calibri"/>
          <w:color w:val="686157"/>
          <w:sz w:val="24"/>
          <w:szCs w:val="24"/>
        </w:rPr>
      </w:pPr>
    </w:p>
    <w:p w:rsidR="009F539B" w:rsidRPr="00076612" w:rsidRDefault="006E71B0" w:rsidP="006E71B0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libri" w:hAnsi="Calibri" w:cs="Calibri"/>
          <w:color w:val="686157"/>
          <w:lang w:val="es-ES_tradnl"/>
        </w:rPr>
      </w:pPr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Os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Catquitudam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demus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niribus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estrum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orum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redeata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teroximus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oporaequos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orbit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Veristem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tem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peri,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signaricae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trat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vili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sules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aucta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modius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?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Quosus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que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quemplis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nonvehenin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vemque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eroximiliam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sta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rem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poraeti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ampraveri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fors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aurnis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faceper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ili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practe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hostrae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quam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efecere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dius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quam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es res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auc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ta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quam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Sere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Catuam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pos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nonsus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que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maximun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tilique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remus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hilnes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hocam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Satum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nultu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quius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cepse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ceris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. Fui te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comnihi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ngulostra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renimil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usciame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nihili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in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dium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prariconsi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sum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ignoxim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orebatiura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lastRenderedPageBreak/>
        <w:t>sedis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publi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publibu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nclestebatum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peris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aucibus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servitium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furs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pordius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sena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factuid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ieniuro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terfex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movercem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adhuit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muro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nisquem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se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achum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ut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publium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omnemusquam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fuium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pra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Sernium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res de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actuspi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proofErr w:type="gram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ocultusquis.</w:t>
      </w:r>
      <w:r w:rsidRPr="00076612">
        <w:rPr>
          <w:rFonts w:ascii="Calibri" w:hAnsi="Calibri" w:cs="Calibri"/>
          <w:color w:val="686157"/>
          <w:lang w:val="es-ES_tradnl"/>
        </w:rPr>
        <w:t>Aximo</w:t>
      </w:r>
      <w:proofErr w:type="spellEnd"/>
      <w:proofErr w:type="gramEnd"/>
      <w:r w:rsidRPr="00076612">
        <w:rPr>
          <w:rFonts w:ascii="Calibri" w:hAnsi="Calibri" w:cs="Calibri"/>
          <w:color w:val="686157"/>
          <w:lang w:val="es-ES_tradnl"/>
        </w:rPr>
        <w:t xml:space="preserve"> peri </w:t>
      </w:r>
      <w:proofErr w:type="spellStart"/>
      <w:r w:rsidRPr="00076612">
        <w:rPr>
          <w:rFonts w:ascii="Calibri" w:hAnsi="Calibri" w:cs="Calibri"/>
          <w:color w:val="686157"/>
          <w:lang w:val="es-ES_tradnl"/>
        </w:rPr>
        <w:t>iam</w:t>
      </w:r>
      <w:proofErr w:type="spellEnd"/>
      <w:r w:rsidRPr="00076612">
        <w:rPr>
          <w:rFonts w:ascii="Calibri" w:hAnsi="Calibri" w:cs="Calibri"/>
          <w:color w:val="686157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s-ES_tradnl"/>
        </w:rPr>
        <w:t>aus</w:t>
      </w:r>
      <w:proofErr w:type="spellEnd"/>
      <w:r w:rsidRPr="00076612">
        <w:rPr>
          <w:rFonts w:ascii="Calibri" w:hAnsi="Calibri" w:cs="Calibri"/>
          <w:color w:val="686157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s-ES_tradnl"/>
        </w:rPr>
        <w:t>consi</w:t>
      </w:r>
      <w:proofErr w:type="spellEnd"/>
      <w:r w:rsidRPr="00076612">
        <w:rPr>
          <w:rFonts w:ascii="Calibri" w:hAnsi="Calibri" w:cs="Calibri"/>
          <w:color w:val="686157"/>
          <w:lang w:val="es-ES_tradnl"/>
        </w:rPr>
        <w:t xml:space="preserve"> inti, </w:t>
      </w:r>
      <w:proofErr w:type="spellStart"/>
      <w:r w:rsidRPr="00076612">
        <w:rPr>
          <w:rFonts w:ascii="Calibri" w:hAnsi="Calibri" w:cs="Calibri"/>
          <w:color w:val="686157"/>
          <w:lang w:val="es-ES_tradnl"/>
        </w:rPr>
        <w:t>consultum</w:t>
      </w:r>
      <w:proofErr w:type="spellEnd"/>
      <w:r w:rsidRPr="00076612">
        <w:rPr>
          <w:rFonts w:ascii="Calibri" w:hAnsi="Calibri" w:cs="Calibri"/>
          <w:color w:val="686157"/>
          <w:lang w:val="es-ES_tradnl"/>
        </w:rPr>
        <w:t>.</w:t>
      </w:r>
    </w:p>
    <w:p w:rsidR="006E71B0" w:rsidRPr="00076612" w:rsidRDefault="006E71B0" w:rsidP="006E71B0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libri" w:hAnsi="Calibri" w:cs="Calibri"/>
          <w:color w:val="686157"/>
          <w:lang w:val="es-ES_tradnl"/>
        </w:rPr>
      </w:pPr>
    </w:p>
    <w:p w:rsidR="006E71B0" w:rsidRPr="00076612" w:rsidRDefault="006E71B0" w:rsidP="006E71B0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libri" w:hAnsi="Calibri" w:cs="Calibri"/>
          <w:color w:val="686157"/>
          <w:sz w:val="24"/>
          <w:szCs w:val="24"/>
        </w:rPr>
      </w:pP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Etessu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cupios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iamquod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cerit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Averipte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nicae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hebatab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esimus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ma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viumus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vemus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omante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pritiam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adhuci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patere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nonsimissum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perte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convero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potiam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nos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nihilic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>esilint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  <w:lang w:val="es-ES_tradnl"/>
        </w:rPr>
        <w:t xml:space="preserve">? </w:t>
      </w:r>
      <w:r w:rsidRPr="00076612">
        <w:rPr>
          <w:rFonts w:ascii="Calibri" w:hAnsi="Calibri" w:cs="Calibri"/>
          <w:color w:val="686157"/>
          <w:sz w:val="24"/>
          <w:szCs w:val="24"/>
        </w:rPr>
        <w:t xml:space="preserve">Do,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cre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nonsul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conerte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sidefex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menestis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ina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sen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tum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ina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C. Ove,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unum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liam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milic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ideest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deriondam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sica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;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iae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noterem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in vis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publi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nossa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obsenar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icerfecomne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caeci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potin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de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norum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OtameFuidem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ipse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inam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me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culienaribus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am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nonlocus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viditalatus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bondamporta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, pl.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Ehenis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sz w:val="24"/>
          <w:szCs w:val="24"/>
        </w:rPr>
        <w:t>det</w:t>
      </w:r>
      <w:proofErr w:type="spellEnd"/>
      <w:r w:rsidRPr="00076612">
        <w:rPr>
          <w:rFonts w:ascii="Calibri" w:hAnsi="Calibri" w:cs="Calibri"/>
          <w:color w:val="686157"/>
          <w:sz w:val="24"/>
          <w:szCs w:val="24"/>
        </w:rPr>
        <w:t xml:space="preserve">; et res </w:t>
      </w:r>
      <w:proofErr w:type="gramStart"/>
      <w:r w:rsidRPr="00076612">
        <w:rPr>
          <w:rFonts w:ascii="Calibri" w:hAnsi="Calibri" w:cs="Calibri"/>
          <w:color w:val="686157"/>
          <w:sz w:val="24"/>
          <w:szCs w:val="24"/>
        </w:rPr>
        <w:t>spies</w:t>
      </w:r>
      <w:proofErr w:type="gramEnd"/>
      <w:r w:rsidRPr="00076612">
        <w:rPr>
          <w:rFonts w:ascii="Calibri" w:hAnsi="Calibri" w:cs="Calibri"/>
          <w:color w:val="686157"/>
          <w:sz w:val="24"/>
          <w:szCs w:val="24"/>
        </w:rPr>
        <w:t xml:space="preserve"> ant.</w:t>
      </w:r>
    </w:p>
    <w:p w:rsidR="006E71B0" w:rsidRPr="00076612" w:rsidRDefault="006E71B0" w:rsidP="006E71B0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libri" w:hAnsi="Calibri" w:cs="Calibri"/>
          <w:color w:val="686157"/>
          <w:sz w:val="24"/>
          <w:szCs w:val="24"/>
        </w:rPr>
      </w:pPr>
    </w:p>
    <w:p w:rsidR="006E71B0" w:rsidRPr="00076612" w:rsidRDefault="006E71B0" w:rsidP="006E71B0">
      <w:pPr>
        <w:pStyle w:val="Prrafobsico"/>
        <w:suppressAutoHyphens/>
        <w:jc w:val="both"/>
        <w:rPr>
          <w:rStyle w:val="subttulos"/>
          <w:rFonts w:ascii="Calibri" w:hAnsi="Calibri" w:cs="Calibri"/>
          <w:sz w:val="34"/>
          <w:szCs w:val="34"/>
          <w:lang w:val="en-US"/>
        </w:rPr>
      </w:pPr>
      <w:r w:rsidRPr="00076612">
        <w:rPr>
          <w:rFonts w:ascii="Calibri" w:hAnsi="Calibri" w:cs="Calibri"/>
          <w:color w:val="686157"/>
          <w:lang w:val="en-US"/>
        </w:rPr>
        <w:t xml:space="preserve">Unum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vit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;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niquo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tam se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nonum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moruntem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populat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ioctussene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conessimihi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publicitam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dis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aliu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cio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con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tium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acivenicia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const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Catus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mo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tas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es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quontel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aremor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que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nos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etrena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clerenatilii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forurni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natque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pubit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, ad co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ine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in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publius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audes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, vid for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avena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, qua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publissin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Ita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vil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virma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ocupiorebatu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senderei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perarimis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hortemque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ca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dient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caedelatum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supicap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ermissimo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cum.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Sendic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vid me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imuntere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es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bonsula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moricae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iam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diis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ex me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ipiocatus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; C.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Mentem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sendam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hosus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nos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festam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hi,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dius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in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actala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L. Si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patam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Patam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quam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omnimprae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patilicerit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vilistant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ilinem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ut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L.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Arbitil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ibenerum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iam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mei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feciem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tem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essendum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intiam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nulto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vivis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, que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ortanda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cient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.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Antri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temnemperem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consulla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Scips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,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curesigil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testreh</w:t>
      </w:r>
      <w:proofErr w:type="spellEnd"/>
      <w:r w:rsidRPr="00076612">
        <w:rPr>
          <w:rFonts w:ascii="Calibri" w:hAnsi="Calibri" w:cs="Calibri"/>
          <w:color w:val="686157"/>
          <w:lang w:val="en-US"/>
        </w:rPr>
        <w:t xml:space="preserve"> </w:t>
      </w:r>
      <w:proofErr w:type="spellStart"/>
      <w:r w:rsidRPr="00076612">
        <w:rPr>
          <w:rFonts w:ascii="Calibri" w:hAnsi="Calibri" w:cs="Calibri"/>
          <w:color w:val="686157"/>
          <w:lang w:val="en-US"/>
        </w:rPr>
        <w:t>ebatilla</w:t>
      </w:r>
      <w:proofErr w:type="spellEnd"/>
      <w:r w:rsidRPr="00076612">
        <w:rPr>
          <w:rFonts w:ascii="Calibri" w:hAnsi="Calibri" w:cs="Calibri"/>
          <w:color w:val="686157"/>
          <w:lang w:val="en-US"/>
        </w:rPr>
        <w:t>.</w:t>
      </w:r>
    </w:p>
    <w:sectPr w:rsidR="006E71B0" w:rsidRPr="00076612" w:rsidSect="006E71B0">
      <w:type w:val="continuous"/>
      <w:pgSz w:w="11906" w:h="16838"/>
      <w:pgMar w:top="1418" w:right="1418" w:bottom="1418" w:left="1418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4C" w:rsidRDefault="00051C4C" w:rsidP="00E83A4B">
      <w:pPr>
        <w:spacing w:after="0" w:line="240" w:lineRule="auto"/>
      </w:pPr>
      <w:r>
        <w:separator/>
      </w:r>
    </w:p>
  </w:endnote>
  <w:endnote w:type="continuationSeparator" w:id="0">
    <w:p w:rsidR="00051C4C" w:rsidRDefault="00051C4C" w:rsidP="00E8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Neue Metana">
    <w:panose1 w:val="00000000000000000000"/>
    <w:charset w:val="00"/>
    <w:family w:val="modern"/>
    <w:notTrueType/>
    <w:pitch w:val="variable"/>
    <w:sig w:usb0="8000002F" w:usb1="4000006A" w:usb2="00000000" w:usb3="00000000" w:csb0="00000001" w:csb1="00000000"/>
  </w:font>
  <w:font w:name="Luxi Sans">
    <w:panose1 w:val="020B0600000000000000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4B" w:rsidRPr="00D44FE6" w:rsidRDefault="00E83A4B" w:rsidP="00E83A4B">
    <w:pPr>
      <w:pStyle w:val="Prrafobsico"/>
      <w:ind w:left="3600"/>
      <w:jc w:val="right"/>
      <w:rPr>
        <w:rFonts w:ascii="Calibri" w:hAnsi="Calibri" w:cs="Calibri"/>
        <w:i/>
        <w:iCs/>
        <w:color w:val="3C3C3B"/>
        <w:sz w:val="16"/>
        <w:szCs w:val="16"/>
      </w:rPr>
    </w:pPr>
    <w:r w:rsidRPr="00D44FE6">
      <w:rPr>
        <w:rFonts w:ascii="Calibri" w:hAnsi="Calibri" w:cs="Calibri"/>
        <w:b/>
        <w:bCs/>
        <w:color w:val="BC945B"/>
        <w:sz w:val="20"/>
        <w:szCs w:val="20"/>
      </w:rPr>
      <w:t>Sabios</w:t>
    </w:r>
    <w:r w:rsidRPr="00E83A4B">
      <w:rPr>
        <w:rFonts w:ascii="Luxi Sans" w:hAnsi="Luxi Sans" w:cs="Luxi Sans"/>
        <w:i/>
        <w:iCs/>
        <w:sz w:val="16"/>
        <w:szCs w:val="16"/>
      </w:rPr>
      <w:t xml:space="preserve"> </w:t>
    </w:r>
    <w:r w:rsidRPr="00D44FE6">
      <w:rPr>
        <w:rFonts w:ascii="Calibri" w:hAnsi="Calibri" w:cs="Calibri"/>
        <w:i/>
        <w:iCs/>
        <w:color w:val="3C3C3B"/>
        <w:sz w:val="16"/>
        <w:szCs w:val="16"/>
      </w:rPr>
      <w:t>Revista de divulga</w:t>
    </w:r>
    <w:r w:rsidR="00C25CB4" w:rsidRPr="00D44FE6">
      <w:rPr>
        <w:rFonts w:ascii="Calibri" w:hAnsi="Calibri" w:cs="Calibri"/>
        <w:i/>
        <w:iCs/>
        <w:color w:val="3C3C3B"/>
        <w:sz w:val="16"/>
        <w:szCs w:val="16"/>
      </w:rPr>
      <w:t xml:space="preserve">ción científica </w:t>
    </w:r>
    <w:r w:rsidR="00930329" w:rsidRPr="00D44FE6">
      <w:rPr>
        <w:rFonts w:ascii="Calibri" w:hAnsi="Calibri" w:cs="Calibri"/>
        <w:i/>
        <w:iCs/>
        <w:color w:val="3C3C3B"/>
        <w:sz w:val="16"/>
        <w:szCs w:val="16"/>
      </w:rPr>
      <w:t>enero</w:t>
    </w:r>
    <w:r w:rsidR="00C25CB4" w:rsidRPr="00D44FE6">
      <w:rPr>
        <w:rFonts w:ascii="Calibri" w:hAnsi="Calibri" w:cs="Calibri"/>
        <w:i/>
        <w:iCs/>
        <w:color w:val="3C3C3B"/>
        <w:sz w:val="16"/>
        <w:szCs w:val="16"/>
      </w:rPr>
      <w:t xml:space="preserve"> </w:t>
    </w:r>
    <w:r w:rsidRPr="00D44FE6">
      <w:rPr>
        <w:rFonts w:ascii="Calibri" w:hAnsi="Calibri" w:cs="Calibri"/>
        <w:i/>
        <w:iCs/>
        <w:color w:val="3C3C3B"/>
        <w:sz w:val="16"/>
        <w:szCs w:val="16"/>
      </w:rPr>
      <w:t>-</w:t>
    </w:r>
    <w:r w:rsidR="00C25CB4" w:rsidRPr="00D44FE6">
      <w:rPr>
        <w:rFonts w:ascii="Calibri" w:hAnsi="Calibri" w:cs="Calibri"/>
        <w:i/>
        <w:iCs/>
        <w:color w:val="3C3C3B"/>
        <w:sz w:val="16"/>
        <w:szCs w:val="16"/>
      </w:rPr>
      <w:t xml:space="preserve"> </w:t>
    </w:r>
    <w:r w:rsidR="00930329" w:rsidRPr="00D44FE6">
      <w:rPr>
        <w:rFonts w:ascii="Calibri" w:hAnsi="Calibri" w:cs="Calibri"/>
        <w:i/>
        <w:iCs/>
        <w:color w:val="3C3C3B"/>
        <w:sz w:val="16"/>
        <w:szCs w:val="16"/>
      </w:rPr>
      <w:t>j</w:t>
    </w:r>
    <w:r w:rsidR="00C25CB4" w:rsidRPr="00D44FE6">
      <w:rPr>
        <w:rFonts w:ascii="Calibri" w:hAnsi="Calibri" w:cs="Calibri"/>
        <w:i/>
        <w:iCs/>
        <w:color w:val="3C3C3B"/>
        <w:sz w:val="16"/>
        <w:szCs w:val="16"/>
      </w:rPr>
      <w:t>ulio</w:t>
    </w:r>
    <w:r w:rsidRPr="00D44FE6">
      <w:rPr>
        <w:rFonts w:ascii="Calibri" w:hAnsi="Calibri" w:cs="Calibri"/>
        <w:i/>
        <w:iCs/>
        <w:color w:val="3C3C3B"/>
        <w:sz w:val="16"/>
        <w:szCs w:val="16"/>
      </w:rPr>
      <w:t xml:space="preserve"> 2022(II) No. 2 ISSN: 2773-7691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4C" w:rsidRDefault="00051C4C" w:rsidP="00E83A4B">
      <w:pPr>
        <w:spacing w:after="0" w:line="240" w:lineRule="auto"/>
      </w:pPr>
      <w:r>
        <w:separator/>
      </w:r>
    </w:p>
  </w:footnote>
  <w:footnote w:type="continuationSeparator" w:id="0">
    <w:p w:rsidR="00051C4C" w:rsidRDefault="00051C4C" w:rsidP="00E8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4B" w:rsidRPr="00D44FE6" w:rsidRDefault="00E83A4B">
    <w:pPr>
      <w:pStyle w:val="Encabezado"/>
      <w:rPr>
        <w:rFonts w:cstheme="minorHAnsi"/>
        <w:lang w:val="es-ES"/>
      </w:rPr>
    </w:pPr>
    <w:r w:rsidRPr="00D44FE6">
      <w:rPr>
        <w:rFonts w:cstheme="minorHAnsi"/>
      </w:rPr>
      <w:ptab w:relativeTo="margin" w:alignment="center" w:leader="none"/>
    </w:r>
    <w:r w:rsidRPr="00D44FE6">
      <w:rPr>
        <w:rFonts w:cstheme="minorHAnsi"/>
      </w:rPr>
      <w:ptab w:relativeTo="margin" w:alignment="right" w:leader="none"/>
    </w:r>
    <w:r w:rsidRPr="00D44FE6">
      <w:rPr>
        <w:rFonts w:cstheme="minorHAnsi"/>
        <w:color w:val="BC945B"/>
        <w:sz w:val="16"/>
        <w:szCs w:val="16"/>
        <w:lang w:val="es-ES"/>
      </w:rPr>
      <w:t xml:space="preserve">Autor, Autor y Autor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9B"/>
    <w:rsid w:val="00002D85"/>
    <w:rsid w:val="00051C4C"/>
    <w:rsid w:val="00076612"/>
    <w:rsid w:val="00272D39"/>
    <w:rsid w:val="003237F7"/>
    <w:rsid w:val="004F778F"/>
    <w:rsid w:val="006E71B0"/>
    <w:rsid w:val="00930329"/>
    <w:rsid w:val="009643A4"/>
    <w:rsid w:val="009F539B"/>
    <w:rsid w:val="00A949EC"/>
    <w:rsid w:val="00AD7F6B"/>
    <w:rsid w:val="00BC7359"/>
    <w:rsid w:val="00BE2659"/>
    <w:rsid w:val="00C25CB4"/>
    <w:rsid w:val="00C44BDE"/>
    <w:rsid w:val="00CA2C65"/>
    <w:rsid w:val="00D44FE6"/>
    <w:rsid w:val="00E83A4B"/>
    <w:rsid w:val="00F32A4C"/>
    <w:rsid w:val="00FA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2ACA2-48CA-43F4-BE0B-5F86EF5E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9F539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character" w:customStyle="1" w:styleId="subttulos">
    <w:name w:val="subtítulos"/>
    <w:uiPriority w:val="99"/>
    <w:rsid w:val="009F539B"/>
    <w:rPr>
      <w:rFonts w:ascii="Swis721 BT" w:hAnsi="Swis721 BT" w:cs="Swis721 BT"/>
      <w:b/>
      <w:bCs/>
      <w:color w:val="686157"/>
    </w:rPr>
  </w:style>
  <w:style w:type="character" w:customStyle="1" w:styleId="textogeneral">
    <w:name w:val="texto general"/>
    <w:uiPriority w:val="99"/>
    <w:rsid w:val="009F539B"/>
    <w:rPr>
      <w:rFonts w:ascii="Swis721 BT" w:hAnsi="Swis721 BT" w:cs="Swis721 BT"/>
      <w:color w:val="686157"/>
    </w:rPr>
  </w:style>
  <w:style w:type="paragraph" w:customStyle="1" w:styleId="Ningnestilodeprrafo">
    <w:name w:val="[Ningún estilo de párrafo]"/>
    <w:rsid w:val="009643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character" w:customStyle="1" w:styleId="subtitestilo">
    <w:name w:val="sub tit estilo"/>
    <w:basedOn w:val="subttulos"/>
    <w:uiPriority w:val="99"/>
    <w:rsid w:val="009643A4"/>
    <w:rPr>
      <w:rFonts w:ascii="Neue Metana" w:hAnsi="Neue Metana" w:cs="Neue Metana"/>
      <w:b/>
      <w:bCs/>
      <w:color w:val="BC945B"/>
    </w:rPr>
  </w:style>
  <w:style w:type="paragraph" w:customStyle="1" w:styleId="textogeneralparr">
    <w:name w:val="texto general parr"/>
    <w:basedOn w:val="Ningnestilodeprrafo"/>
    <w:uiPriority w:val="99"/>
    <w:rsid w:val="009643A4"/>
    <w:pPr>
      <w:suppressAutoHyphens/>
      <w:ind w:firstLine="283"/>
      <w:jc w:val="both"/>
    </w:pPr>
    <w:rPr>
      <w:rFonts w:ascii="Swis721 BT" w:hAnsi="Swis721 BT" w:cs="Swis721 BT"/>
      <w:color w:val="686157"/>
    </w:rPr>
  </w:style>
  <w:style w:type="paragraph" w:customStyle="1" w:styleId="titulosimagenes">
    <w:name w:val="titulos imagenes"/>
    <w:basedOn w:val="Ningnestilodeprrafo"/>
    <w:uiPriority w:val="99"/>
    <w:rsid w:val="00C44BDE"/>
    <w:pPr>
      <w:suppressAutoHyphens/>
      <w:jc w:val="center"/>
    </w:pPr>
    <w:rPr>
      <w:rFonts w:ascii="Swis721 BT" w:hAnsi="Swis721 BT" w:cs="Swis721 BT"/>
      <w:b/>
      <w:bCs/>
      <w:color w:val="686157"/>
      <w:spacing w:val="-4"/>
      <w:sz w:val="20"/>
      <w:szCs w:val="20"/>
    </w:rPr>
  </w:style>
  <w:style w:type="paragraph" w:customStyle="1" w:styleId="bibliografia">
    <w:name w:val="bibliografia"/>
    <w:basedOn w:val="Ningnestilodeprrafo"/>
    <w:uiPriority w:val="99"/>
    <w:rsid w:val="00BE2659"/>
    <w:pPr>
      <w:suppressAutoHyphens/>
      <w:ind w:left="567" w:hanging="567"/>
      <w:jc w:val="both"/>
    </w:pPr>
    <w:rPr>
      <w:rFonts w:ascii="Swis721 BT" w:hAnsi="Swis721 BT" w:cs="Swis721 BT"/>
      <w:color w:val="686157"/>
      <w:spacing w:val="-4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E83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A4B"/>
  </w:style>
  <w:style w:type="paragraph" w:styleId="Piedepgina">
    <w:name w:val="footer"/>
    <w:basedOn w:val="Normal"/>
    <w:link w:val="PiedepginaCar"/>
    <w:uiPriority w:val="99"/>
    <w:unhideWhenUsed/>
    <w:rsid w:val="00E83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4B"/>
  </w:style>
  <w:style w:type="character" w:customStyle="1" w:styleId="encabezado0">
    <w:name w:val="encabezado"/>
    <w:uiPriority w:val="99"/>
    <w:rsid w:val="00E83A4B"/>
    <w:rPr>
      <w:rFonts w:ascii="Swis721 BT" w:hAnsi="Swis721 BT" w:cs="Swis721 BT"/>
      <w:color w:val="BC945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2022-03-02T12:46:00Z</dcterms:created>
  <dcterms:modified xsi:type="dcterms:W3CDTF">2022-03-02T16:19:00Z</dcterms:modified>
</cp:coreProperties>
</file>